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DB" w:rsidRPr="000D1349" w:rsidRDefault="000D1349" w:rsidP="000D1349">
      <w:pPr>
        <w:jc w:val="center"/>
        <w:rPr>
          <w:b/>
        </w:rPr>
      </w:pPr>
      <w:r w:rsidRPr="000D1349">
        <w:rPr>
          <w:rFonts w:ascii="Times New Roman" w:eastAsia="Times New Roman" w:hAnsi="Times New Roman"/>
          <w:b/>
          <w:sz w:val="28"/>
          <w:szCs w:val="28"/>
          <w:lang w:eastAsia="ru-RU"/>
        </w:rPr>
        <w:t>Национальный проект  «Демография»</w:t>
      </w:r>
    </w:p>
    <w:p w:rsidR="00A74A32" w:rsidRDefault="00A74A32" w:rsidP="00A74A32">
      <w:pPr>
        <w:jc w:val="center"/>
      </w:pPr>
    </w:p>
    <w:p w:rsidR="00A74A32" w:rsidRPr="00A74A32" w:rsidRDefault="000D1349" w:rsidP="00A74A32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="00A74A32" w:rsidRPr="00A74A3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федерального проекта «Создание для всех категорий и групп населения условий для занятия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(«Спорт-норма жизни») национального проекта «Демография» в 2019 году установлена </w:t>
      </w:r>
      <w:r w:rsidR="00A74A32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площадка ВФСК «ГТО» </w:t>
      </w:r>
      <w:bookmarkStart w:id="0" w:name="_GoBack"/>
      <w:bookmarkEnd w:id="0"/>
      <w:r w:rsidR="00A74A32" w:rsidRPr="00A74A32">
        <w:rPr>
          <w:rFonts w:ascii="Times New Roman" w:eastAsia="Times New Roman" w:hAnsi="Times New Roman"/>
          <w:sz w:val="28"/>
          <w:szCs w:val="28"/>
          <w:lang w:eastAsia="ru-RU"/>
        </w:rPr>
        <w:t>на территории Алексеевской средней общеобразовательной школы №1.</w:t>
      </w:r>
      <w:proofErr w:type="gramEnd"/>
    </w:p>
    <w:p w:rsidR="00A74A32" w:rsidRPr="00A74A32" w:rsidRDefault="00A74A32" w:rsidP="00A74A32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A3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Адрес установки: Республика Татарстан, Алексеевский район, </w:t>
      </w:r>
      <w:proofErr w:type="spellStart"/>
      <w:r w:rsidRPr="00A74A32">
        <w:rPr>
          <w:rFonts w:ascii="Times New Roman" w:eastAsia="Times New Roman" w:hAnsi="Times New Roman"/>
          <w:sz w:val="28"/>
          <w:szCs w:val="28"/>
          <w:lang w:eastAsia="ru-RU"/>
        </w:rPr>
        <w:t>пгтАлексеевское</w:t>
      </w:r>
      <w:proofErr w:type="spellEnd"/>
      <w:r w:rsidRPr="00A74A32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Некрасова, д.38. </w:t>
      </w:r>
    </w:p>
    <w:p w:rsidR="00B91300" w:rsidRPr="00A74A32" w:rsidRDefault="00A74A32" w:rsidP="00437EDB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A74A32">
        <w:rPr>
          <w:rFonts w:ascii="Times New Roman" w:hAnsi="Times New Roman"/>
          <w:sz w:val="28"/>
          <w:szCs w:val="28"/>
        </w:rPr>
        <w:t>Стоимость покрытия: 1210999,93 руб.</w:t>
      </w:r>
    </w:p>
    <w:p w:rsidR="00A74A32" w:rsidRPr="00A74A32" w:rsidRDefault="00A74A32" w:rsidP="00437EDB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  <w:r w:rsidRPr="00A74A32">
        <w:rPr>
          <w:rFonts w:ascii="Times New Roman" w:hAnsi="Times New Roman"/>
          <w:sz w:val="28"/>
          <w:szCs w:val="28"/>
        </w:rPr>
        <w:t>Стоимость тренажеров: 1757136,54 руб.</w:t>
      </w:r>
    </w:p>
    <w:p w:rsidR="00A74A32" w:rsidRPr="00437EDB" w:rsidRDefault="00A74A32" w:rsidP="00437EDB">
      <w:pPr>
        <w:tabs>
          <w:tab w:val="left" w:pos="1185"/>
        </w:tabs>
      </w:pPr>
    </w:p>
    <w:sectPr w:rsidR="00A74A32" w:rsidRPr="00437EDB" w:rsidSect="009D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7EDB"/>
    <w:rsid w:val="000D1349"/>
    <w:rsid w:val="00437EDB"/>
    <w:rsid w:val="009D61FA"/>
    <w:rsid w:val="00A74A32"/>
    <w:rsid w:val="00B9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2</cp:revision>
  <dcterms:created xsi:type="dcterms:W3CDTF">2020-07-15T06:57:00Z</dcterms:created>
  <dcterms:modified xsi:type="dcterms:W3CDTF">2020-07-15T06:57:00Z</dcterms:modified>
</cp:coreProperties>
</file>